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宋体" w:hAnsi="宋体" w:cs="仿宋"/>
          <w:b/>
          <w:sz w:val="27"/>
          <w:szCs w:val="27"/>
        </w:rPr>
      </w:pPr>
      <w:r>
        <w:rPr>
          <w:rFonts w:hint="eastAsia" w:ascii="宋体" w:hAnsi="宋体" w:cs="仿宋"/>
          <w:b/>
          <w:sz w:val="27"/>
          <w:szCs w:val="27"/>
        </w:rPr>
        <w:t>附件3：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ascii="宋体" w:hAnsi="宋体"/>
          <w:b/>
          <w:bCs/>
          <w:sz w:val="28"/>
          <w:szCs w:val="28"/>
        </w:rPr>
        <w:t>南京医科大学</w:t>
      </w:r>
      <w:r>
        <w:rPr>
          <w:rFonts w:hint="eastAsia" w:ascii="宋体" w:hAnsi="宋体"/>
          <w:b/>
          <w:bCs/>
          <w:sz w:val="28"/>
          <w:szCs w:val="28"/>
        </w:rPr>
        <w:t>各学院学生工作办公室联系方式</w:t>
      </w:r>
    </w:p>
    <w:bookmarkEnd w:id="0"/>
    <w:tbl>
      <w:tblPr>
        <w:tblStyle w:val="3"/>
        <w:tblpPr w:leftFromText="180" w:rightFromText="180" w:vertAnchor="text" w:horzAnchor="page" w:tblpXSpec="center" w:tblpY="60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100"/>
        <w:gridCol w:w="277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sz w:val="24"/>
              </w:rPr>
              <w:t>序号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sz w:val="24"/>
              </w:rPr>
              <w:t>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sz w:val="24"/>
              </w:rPr>
              <w:t>新生辅导员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1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基础医学院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张老师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</w:t>
            </w:r>
            <w:r>
              <w:rPr>
                <w:rFonts w:ascii="等线" w:hAnsi="等线" w:eastAsia="等线"/>
                <w:sz w:val="24"/>
              </w:rPr>
              <w:t>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2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公共卫生学院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毛老师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3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药学院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孙老师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4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护理学院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台老师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025-86869564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5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医政学院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高老师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6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外国语学院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仓老师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7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第一临床医学院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叶老师、郑老师、孟老师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</w:t>
            </w:r>
            <w:r>
              <w:rPr>
                <w:rFonts w:ascii="等线" w:hAnsi="等线" w:eastAsia="等线"/>
                <w:sz w:val="24"/>
              </w:rPr>
              <w:t>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8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第二临床医学院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屈老师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9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第四临床医学院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韩老师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10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口腔医学院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徐老师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11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康复医学院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马老师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12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儿科学院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孙老师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13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医学影像学院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王老师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14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生物医学工程与信息学院</w:t>
            </w:r>
          </w:p>
        </w:tc>
        <w:tc>
          <w:tcPr>
            <w:tcW w:w="27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施老师</w:t>
            </w:r>
          </w:p>
        </w:tc>
        <w:tc>
          <w:tcPr>
            <w:tcW w:w="2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025-86869535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3919"/>
    <w:rsid w:val="1C1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2020-09-09T03:27:00Z</dcterms:created>
  <dc:creator>Michelle</dc:creator>
  <cp:lastModifiedBy>Michelle</cp:lastModifiedBy>
  <dcterms:modified xsi:type="dcterms:W3CDTF">2020-09-09T03:27:44Z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